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9" w:rsidRPr="00C90BEF" w:rsidRDefault="00E16A29" w:rsidP="00E16A29">
      <w:pPr>
        <w:jc w:val="center"/>
        <w:rPr>
          <w:b/>
        </w:rPr>
      </w:pPr>
      <w:r w:rsidRPr="00C90BEF">
        <w:rPr>
          <w:b/>
        </w:rPr>
        <w:t>U Z N E S E N I E</w:t>
      </w:r>
    </w:p>
    <w:p w:rsidR="00E16A29" w:rsidRDefault="00E16A29" w:rsidP="00E16A29">
      <w:pPr>
        <w:jc w:val="center"/>
        <w:rPr>
          <w:b/>
        </w:rPr>
      </w:pPr>
      <w:r w:rsidRPr="00C90BEF">
        <w:rPr>
          <w:b/>
        </w:rPr>
        <w:t>Zo zasadnutia Obecného zastupiteľstva zo dňa 11.3.2015</w:t>
      </w:r>
    </w:p>
    <w:p w:rsidR="00E16A29" w:rsidRDefault="00E16A29" w:rsidP="00E16A29">
      <w:pPr>
        <w:rPr>
          <w:b/>
        </w:rPr>
      </w:pPr>
      <w:r>
        <w:rPr>
          <w:b/>
        </w:rPr>
        <w:t>Obecné zastupiteľstvo:</w:t>
      </w:r>
    </w:p>
    <w:p w:rsidR="00E16A29" w:rsidRDefault="00E16A29" w:rsidP="00E16A29">
      <w:pPr>
        <w:rPr>
          <w:b/>
        </w:rPr>
      </w:pPr>
      <w:r>
        <w:rPr>
          <w:b/>
        </w:rPr>
        <w:t>Schvaľuje: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Podpis Zmluvy o nájme pozemkov s </w:t>
      </w:r>
      <w:proofErr w:type="spellStart"/>
      <w:r w:rsidRPr="00C42DD8">
        <w:t>Lesopoľnohospodársk</w:t>
      </w:r>
      <w:r>
        <w:t>y</w:t>
      </w:r>
      <w:r w:rsidRPr="00C42DD8">
        <w:t>m</w:t>
      </w:r>
      <w:proofErr w:type="spellEnd"/>
      <w:r w:rsidRPr="00C42DD8">
        <w:t xml:space="preserve"> majetkom, š.p. Ulič – 9/2015</w:t>
      </w:r>
    </w:p>
    <w:p w:rsidR="00E16A29" w:rsidRDefault="00E16A29" w:rsidP="00E16A29">
      <w:pPr>
        <w:rPr>
          <w:b/>
        </w:rPr>
      </w:pPr>
    </w:p>
    <w:p w:rsidR="00E16A29" w:rsidRDefault="00E16A29" w:rsidP="00E16A29">
      <w:pPr>
        <w:rPr>
          <w:b/>
        </w:rPr>
      </w:pPr>
      <w:r>
        <w:rPr>
          <w:b/>
        </w:rPr>
        <w:t>Berie na vedomie: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Správu z finančnej kontroly za rok 2014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Členov krízového štábu a civilnej ochrany obce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Vykonanie finančnej zbierky na CT prístroj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 xml:space="preserve">Vystúpenie p. </w:t>
      </w:r>
      <w:proofErr w:type="spellStart"/>
      <w:r w:rsidRPr="00C42DD8">
        <w:t>Rjabého</w:t>
      </w:r>
      <w:proofErr w:type="spellEnd"/>
    </w:p>
    <w:p w:rsidR="00E16A29" w:rsidRDefault="00E16A29" w:rsidP="00E16A29">
      <w:pPr>
        <w:rPr>
          <w:b/>
        </w:rPr>
      </w:pPr>
    </w:p>
    <w:p w:rsidR="00E16A29" w:rsidRDefault="00E16A29" w:rsidP="00E16A29">
      <w:pPr>
        <w:rPr>
          <w:b/>
        </w:rPr>
      </w:pPr>
      <w:r>
        <w:rPr>
          <w:b/>
        </w:rPr>
        <w:t>Poveruje: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 xml:space="preserve">Poslanca </w:t>
      </w:r>
      <w:proofErr w:type="spellStart"/>
      <w:r w:rsidRPr="00C42DD8">
        <w:t>Kusina</w:t>
      </w:r>
      <w:proofErr w:type="spellEnd"/>
      <w:r w:rsidRPr="00C42DD8">
        <w:t xml:space="preserve"> vykonaním dočasného riešenia havarijného stavu Požiarnej zbrojnice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Starostu obce zabezpečiť materiál na drevenú lávku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Starostu obce zistiť podmienky podania žiadosti o výstavbe ihrísk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 xml:space="preserve">Poslanca </w:t>
      </w:r>
      <w:proofErr w:type="spellStart"/>
      <w:r w:rsidRPr="00C42DD8">
        <w:t>Čurhu</w:t>
      </w:r>
      <w:proofErr w:type="spellEnd"/>
      <w:r w:rsidRPr="00C42DD8">
        <w:t xml:space="preserve"> na vykonanie kontroly na pohrebnom</w:t>
      </w:r>
    </w:p>
    <w:p w:rsidR="00E16A29" w:rsidRPr="00C42DD8" w:rsidRDefault="00E16A29" w:rsidP="00E16A29">
      <w:pPr>
        <w:numPr>
          <w:ilvl w:val="0"/>
          <w:numId w:val="1"/>
        </w:numPr>
      </w:pPr>
      <w:r w:rsidRPr="00C42DD8">
        <w:t>Starostu obce na odstránenie stromu pri gréckokatolíckom kostole (na starom cintoríne)</w:t>
      </w:r>
    </w:p>
    <w:p w:rsidR="00E16A29" w:rsidRDefault="00E16A29" w:rsidP="00E16A29">
      <w:pPr>
        <w:numPr>
          <w:ilvl w:val="0"/>
          <w:numId w:val="1"/>
        </w:numPr>
      </w:pPr>
      <w:r w:rsidRPr="00C42DD8">
        <w:t xml:space="preserve">Pána Jozefa </w:t>
      </w:r>
      <w:proofErr w:type="spellStart"/>
      <w:r w:rsidRPr="00C42DD8">
        <w:t>Čurhu</w:t>
      </w:r>
      <w:proofErr w:type="spellEnd"/>
      <w:r w:rsidRPr="00C42DD8">
        <w:t xml:space="preserve"> st. v prípade porúch ústredného kúrenia jeho opravu</w:t>
      </w:r>
    </w:p>
    <w:p w:rsidR="00E16A29" w:rsidRDefault="00E16A29" w:rsidP="00E16A29"/>
    <w:p w:rsidR="00E16A29" w:rsidRDefault="00E16A29" w:rsidP="00E16A29">
      <w:pPr>
        <w:tabs>
          <w:tab w:val="left" w:pos="6083"/>
        </w:tabs>
      </w:pPr>
      <w:r>
        <w:tab/>
        <w:t xml:space="preserve">Zodpovedný: Milan </w:t>
      </w:r>
      <w:proofErr w:type="spellStart"/>
      <w:r>
        <w:t>Sičák</w:t>
      </w:r>
      <w:proofErr w:type="spellEnd"/>
    </w:p>
    <w:p w:rsidR="00E16A29" w:rsidRDefault="00E16A29" w:rsidP="00E16A29">
      <w:pPr>
        <w:tabs>
          <w:tab w:val="left" w:pos="6083"/>
        </w:tabs>
      </w:pPr>
      <w:r>
        <w:t xml:space="preserve">                                                                                                                          Termín: stály</w:t>
      </w:r>
    </w:p>
    <w:p w:rsidR="009F4132" w:rsidRDefault="009F4132">
      <w:bookmarkStart w:id="0" w:name="_GoBack"/>
      <w:bookmarkEnd w:id="0"/>
    </w:p>
    <w:sectPr w:rsidR="009F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29"/>
    <w:rsid w:val="009F4132"/>
    <w:rsid w:val="00E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A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A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2015-03-17T13:07:00Z</dcterms:created>
  <dcterms:modified xsi:type="dcterms:W3CDTF">2015-03-17T13:08:00Z</dcterms:modified>
</cp:coreProperties>
</file>